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14" w:rsidRPr="00AF5F03" w:rsidRDefault="00804714" w:rsidP="004E4381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AF5F03">
        <w:rPr>
          <w:b/>
          <w:bCs/>
        </w:rPr>
        <w:t xml:space="preserve">ZASADY </w:t>
      </w:r>
      <w:r w:rsidR="004E4381" w:rsidRPr="00AF5F03">
        <w:rPr>
          <w:b/>
          <w:bCs/>
        </w:rPr>
        <w:t>ETY</w:t>
      </w:r>
      <w:r w:rsidRPr="00AF5F03">
        <w:rPr>
          <w:b/>
          <w:bCs/>
        </w:rPr>
        <w:t>CZNE</w:t>
      </w:r>
      <w:r w:rsidR="004E4381" w:rsidRPr="00AF5F03">
        <w:rPr>
          <w:b/>
          <w:bCs/>
        </w:rPr>
        <w:t xml:space="preserve"> PUBLIKACJI </w:t>
      </w:r>
    </w:p>
    <w:p w:rsidR="004E4381" w:rsidRPr="00AF5F03" w:rsidRDefault="004E4381" w:rsidP="004E4381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AF5F03">
        <w:rPr>
          <w:b/>
          <w:bCs/>
        </w:rPr>
        <w:t xml:space="preserve">I PRZECIWDZIAŁANIE NIEUCZCIWYM PRAKTYKOM </w:t>
      </w:r>
    </w:p>
    <w:p w:rsidR="004E4381" w:rsidRPr="00AF5F03" w:rsidRDefault="004E4381" w:rsidP="004E4381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AF5F03">
        <w:rPr>
          <w:b/>
          <w:bCs/>
        </w:rPr>
        <w:t xml:space="preserve">W ZESZYTACH NAUKOWYCH </w:t>
      </w:r>
    </w:p>
    <w:p w:rsidR="004E4381" w:rsidRPr="00AF5F03" w:rsidRDefault="004E4381" w:rsidP="004E4381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AF5F03">
        <w:rPr>
          <w:b/>
          <w:bCs/>
        </w:rPr>
        <w:t xml:space="preserve">SZKOŁY GŁÓWNEJ GOSPODARSTWA WIEJSKIEGO W WARSZAWIE </w:t>
      </w:r>
    </w:p>
    <w:p w:rsidR="004E4381" w:rsidRPr="00AF5F03" w:rsidRDefault="004E4381" w:rsidP="004E4381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AF5F03">
        <w:rPr>
          <w:b/>
          <w:bCs/>
        </w:rPr>
        <w:t>PROBLEMY ROLNICTWA ŚWIATOWEGO</w:t>
      </w:r>
    </w:p>
    <w:p w:rsidR="004E4381" w:rsidRPr="00AF5F03" w:rsidRDefault="004E4381" w:rsidP="004E4381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804714" w:rsidRPr="00AF5F03" w:rsidRDefault="006F2BDF" w:rsidP="00AF5F03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03">
        <w:rPr>
          <w:rFonts w:ascii="Times New Roman" w:hAnsi="Times New Roman" w:cs="Times New Roman"/>
          <w:sz w:val="24"/>
          <w:szCs w:val="24"/>
        </w:rPr>
        <w:t> </w:t>
      </w:r>
      <w:r w:rsidR="00804714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04714"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złonkowie redakcji </w:t>
      </w:r>
      <w:r w:rsidR="00804714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Zeszytów Naukowych Szkoły Głównej Gospodarstwa Wiejskiego w Warszawie Problemy Rolnictwa Światowego</w:t>
      </w:r>
      <w:r w:rsidR="00804714" w:rsidRPr="00AF5F03">
        <w:rPr>
          <w:rFonts w:ascii="Times New Roman" w:hAnsi="Times New Roman" w:cs="Times New Roman"/>
          <w:sz w:val="24"/>
          <w:szCs w:val="24"/>
        </w:rPr>
        <w:t xml:space="preserve"> </w:t>
      </w:r>
      <w:r w:rsidR="00804714"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dokładają starań o utrzymanie wysokich standardów naukowych i etycznych oraz podejmują wszelkie możliwe kroki przeciwko zaniedbaniom w tym zakresie. Artykuły składane do kwartalnika są oceniane przez redaktorów i recenzentów pod kątem rzetelności, standardów etycznych oraz wkładu w rozwój nauki.</w:t>
      </w:r>
    </w:p>
    <w:p w:rsidR="00804714" w:rsidRPr="00AF5F03" w:rsidRDefault="00804714" w:rsidP="00804714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</w:t>
      </w:r>
      <w:r w:rsidR="007E6B9C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Zeszytach</w:t>
      </w:r>
      <w:r w:rsidR="007E6B9C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Naukowych Szkoły Głównej Gospodarstwa Wiejskiego w Warszawie Problemy Rolnictwa Światowego</w:t>
      </w:r>
      <w:r w:rsidR="007E6B9C" w:rsidRPr="00AF5F03">
        <w:rPr>
          <w:rFonts w:ascii="Times New Roman" w:hAnsi="Times New Roman" w:cs="Times New Roman"/>
          <w:sz w:val="24"/>
          <w:szCs w:val="24"/>
        </w:rPr>
        <w:t xml:space="preserve"> </w:t>
      </w:r>
      <w:r w:rsidR="007E6B9C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</w:t>
      </w:r>
      <w:r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kodeks postępowania i normy międzynarodowe ustanowione przez Komitet ds. Etyki Publikacji (COPE</w:t>
      </w:r>
      <w:r w:rsid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>) dostępny</w:t>
      </w:r>
      <w:r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(https://publicationethics.org/).</w:t>
      </w:r>
    </w:p>
    <w:p w:rsidR="00804714" w:rsidRPr="00804714" w:rsidRDefault="00804714" w:rsidP="0080471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714" w:rsidRPr="00804714" w:rsidRDefault="00804714" w:rsidP="008047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047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Zasady dotyczące członków zespołu redakcyjnego </w:t>
      </w:r>
    </w:p>
    <w:p w:rsidR="007E6B9C" w:rsidRPr="00AF5F03" w:rsidRDefault="00804714" w:rsidP="007E6B9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i odpowiedzialność za publikację artykułów</w:t>
      </w:r>
    </w:p>
    <w:p w:rsidR="00907FB7" w:rsidRPr="00AF5F03" w:rsidRDefault="007E6B9C" w:rsidP="007E6B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804714"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ecyzję o publikacji artykułu podejmuje redaktor naczelny w uzgodnieniu z redaktorami tematycznymi. Decyzje te podejmowane są na podstawie wskazań i szczegółowej oceny </w:t>
      </w:r>
      <w:r w:rsidR="00907FB7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artykułu przez </w:t>
      </w:r>
      <w:r w:rsidR="00804714"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</w:t>
      </w:r>
      <w:r w:rsidR="00907FB7"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niezależnych i anonimowych dla autora</w:t>
      </w:r>
      <w:r w:rsidR="00907FB7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recenzentów</w:t>
      </w:r>
      <w:r w:rsidR="00804714"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07FB7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Redaktor naczelny może </w:t>
      </w:r>
      <w:r w:rsidR="00616696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 z</w:t>
      </w:r>
      <w:r w:rsidR="00907FB7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6696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907FB7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komitetu redakcyjnego.</w:t>
      </w:r>
      <w:r w:rsidR="00907FB7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6696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>W decyzji</w:t>
      </w:r>
      <w:r w:rsidR="00804714"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7FB7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>o publikacji</w:t>
      </w:r>
      <w:r w:rsidR="00907FB7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</w:t>
      </w:r>
      <w:r w:rsidR="00616696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907FB7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regulacje prawne dotycząc</w:t>
      </w:r>
      <w:r w:rsidR="00616696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804714"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zniesławienia osób trzecich, naruszenia praw autorskich i innych praw własności intelektualnej, plagiatu oraz wątpliwości co do autorstwa lub współautorstwa artykułu, określane mianem </w:t>
      </w:r>
      <w:proofErr w:type="spellStart"/>
      <w:r w:rsidR="00804714"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ghostwriting</w:t>
      </w:r>
      <w:proofErr w:type="spellEnd"/>
      <w:r w:rsidR="00804714"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804714"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guest</w:t>
      </w:r>
      <w:proofErr w:type="spellEnd"/>
      <w:r w:rsidR="00804714"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04714"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autorship</w:t>
      </w:r>
      <w:proofErr w:type="spellEnd"/>
      <w:r w:rsidR="00804714"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7FB7" w:rsidRPr="00AF5F03" w:rsidRDefault="00804714" w:rsidP="007E6B9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Zasada fair </w:t>
      </w:r>
      <w:proofErr w:type="spellStart"/>
      <w:r w:rsidRPr="00804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play</w:t>
      </w:r>
      <w:proofErr w:type="spellEnd"/>
    </w:p>
    <w:p w:rsidR="00616696" w:rsidRPr="00AF5F03" w:rsidRDefault="00616696" w:rsidP="0061669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nadesłane do r</w:t>
      </w:r>
      <w:r w:rsidR="00804714"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edakcji są oceniane zgodnie z kryteriami merytorycznymi i zasadami etycznymi</w:t>
      </w:r>
      <w:r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F5F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niezależnie od rasy, płci, wyznania religijnego, pochodzenia etnicznego, obywatelstwa czy politycznych poglądów autora.</w:t>
      </w:r>
    </w:p>
    <w:p w:rsidR="00616696" w:rsidRPr="00AF5F03" w:rsidRDefault="00804714" w:rsidP="00AF5F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Zasada poufności</w:t>
      </w:r>
    </w:p>
    <w:p w:rsidR="008B3933" w:rsidRPr="00AF5F03" w:rsidRDefault="00804714" w:rsidP="007E6B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zespołu redakcyjnego nie mogą ujawniać żadnych informacji o pracach składanych</w:t>
      </w:r>
      <w:r w:rsidR="008B3933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publikacji innym osobom niż autorom,</w:t>
      </w:r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recenzentom, uprawnionym redaktorom i przedstawicielom wydawcy.</w:t>
      </w:r>
      <w:r w:rsidR="008B3933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5F03" w:rsidRPr="00AF5F03" w:rsidRDefault="00AF5F03" w:rsidP="00AF5F03">
      <w:pPr>
        <w:pStyle w:val="NormalnyWeb"/>
      </w:pPr>
      <w:r w:rsidRPr="00AF5F03">
        <w:rPr>
          <w:b/>
          <w:bCs/>
        </w:rPr>
        <w:t xml:space="preserve">Ujawnianie informacji i konflikt interesów </w:t>
      </w:r>
    </w:p>
    <w:p w:rsidR="00AF5F03" w:rsidRPr="00AF5F03" w:rsidRDefault="00AF5F03" w:rsidP="00AF5F03">
      <w:pPr>
        <w:pStyle w:val="NormalnyWeb"/>
        <w:jc w:val="both"/>
      </w:pPr>
      <w:r w:rsidRPr="00AF5F03">
        <w:t>Niepublikowane materiały, zawarte w nadesłanych tekstach nie mogą zostać użyte we własnych pracach członków redakcji bez jawnej</w:t>
      </w:r>
      <w:r w:rsidRPr="00AF5F03">
        <w:rPr>
          <w:color w:val="000000"/>
        </w:rPr>
        <w:t>,</w:t>
      </w:r>
      <w:r w:rsidRPr="00AF5F03">
        <w:t xml:space="preserve"> pisemnej zgody autora lub autorów.</w:t>
      </w:r>
    </w:p>
    <w:p w:rsidR="00804714" w:rsidRPr="00804714" w:rsidRDefault="00804714" w:rsidP="008B393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4714" w:rsidRPr="00804714" w:rsidRDefault="00804714" w:rsidP="007E6B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047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Zasady dotyczące recenzentów </w:t>
      </w:r>
    </w:p>
    <w:p w:rsidR="008B3933" w:rsidRPr="00AF5F03" w:rsidRDefault="00804714" w:rsidP="007E6B9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4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Zasada udziału recenzentów w pracach redakcji</w:t>
      </w:r>
    </w:p>
    <w:p w:rsidR="008B3933" w:rsidRPr="00AF5F03" w:rsidRDefault="00804714" w:rsidP="007E6B9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recenzentów jest wspieranie redaktorów w podejmowaniu decyzji o przyjęciu, odesłaniu do poprawek lub odrzuceniu artykułu. Wskazania w tym zakresie powinny być jednoznaczne.</w:t>
      </w:r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Zasada terminowości</w:t>
      </w:r>
    </w:p>
    <w:p w:rsidR="008B3933" w:rsidRPr="00AF5F03" w:rsidRDefault="00804714" w:rsidP="007E6B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Recenzje powinny zostać przekazane w uzgodnionym wcześniej terminie. Jeżeli recenzent pozostaje w konflikcie interesów lub z innych przyczyn nie może podjąć się recenzji artykułu albo dotrzymać terminu sporządzenia recenzji, to zobowiązany jest niezwłocznie poinformować o tym redakcję.</w:t>
      </w:r>
    </w:p>
    <w:p w:rsidR="008B3933" w:rsidRPr="00AF5F03" w:rsidRDefault="00804714" w:rsidP="007E6B9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Zasada poufności</w:t>
      </w:r>
    </w:p>
    <w:p w:rsidR="008B3933" w:rsidRPr="00AF5F03" w:rsidRDefault="00804714" w:rsidP="007E6B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Otrzymane do recenzji artykuły są poufne. Niedopuszczalne jest ujawnianie ich osobom trzecim, czy omawianie z nimi treści lub wniosków artykułów</w:t>
      </w:r>
      <w:r w:rsidR="008B3933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z wyjątkiem upoważnionego przedstawiciela redakcji. Recenzje są anonimowe, co oznacza, że autorzy nie znają tożsamości recenzentów ich artykułów, a recenzenci nie powinni znać tożsamości autorów. Niedopuszczalne jest ujawnianie przez recenzentów osobom spoza redakcji informacji o otrzymaniu do recenzji konkretnych artykułów.</w:t>
      </w:r>
    </w:p>
    <w:p w:rsidR="008B3933" w:rsidRPr="00AF5F03" w:rsidRDefault="00804714" w:rsidP="007E6B9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Zasada rzetelności źródeł</w:t>
      </w:r>
    </w:p>
    <w:p w:rsidR="00804714" w:rsidRPr="00AF5F03" w:rsidRDefault="00804714" w:rsidP="007E6B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Recenzenci są odpowiedzialni za identyfikację i wskazanie w recenzji publikacji, na które autor się nie powołał, choć powinien. Do obowiązków recenzentów należy również przekazanie redakcji informacji o istotnym podobieństwie, częściowym pokrywaniu się recenzowanej pracy z innymi publikacjami, bez względu na ich autora, lub ewentualnie o innych nieuprawnionych zapożyczeniach oraz o podejrzeniu plagiatu.</w:t>
      </w:r>
    </w:p>
    <w:p w:rsidR="008B3933" w:rsidRPr="00973DDF" w:rsidRDefault="00804714" w:rsidP="008B393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047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Zasady dotyczące autorów </w:t>
      </w:r>
    </w:p>
    <w:p w:rsidR="008B3933" w:rsidRPr="00AF5F03" w:rsidRDefault="00804714" w:rsidP="008B393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autorstwa pracy</w:t>
      </w:r>
    </w:p>
    <w:p w:rsidR="00AF5F03" w:rsidRPr="00AF5F03" w:rsidRDefault="00804714" w:rsidP="008B393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osoby wymienione jako autorzy lub współautorzy powinny mieć znaczący udział w powstaniu artykułu, znacząco przyczyniając się do jego powstania</w:t>
      </w:r>
      <w:r w:rsidR="00AF5F03" w:rsidRPr="00AF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pomysłu, przez koncepcję i wykonanie, po formułowanie wniosków. Inne osoby, które mogły mieć wpływ na pewne znaczące aspekty artykułu, mogą być wymienione jako współpracownicy, ale nie współautorzy artykułu. Zjawiska </w:t>
      </w:r>
      <w:proofErr w:type="spellStart"/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ghost</w:t>
      </w:r>
      <w:proofErr w:type="spellEnd"/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writing</w:t>
      </w:r>
      <w:proofErr w:type="spellEnd"/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guest</w:t>
      </w:r>
      <w:proofErr w:type="spellEnd"/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authorship</w:t>
      </w:r>
      <w:proofErr w:type="spellEnd"/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przejaw nierzetelności naukowej, są nieetyczne i niedozwolone. Wykryte przejawy takiej nierzetelności będą przez redakcję ujawniane publicznie oraz podawane do wiadomości odpowiednich podmiotów, w szczególności instytucji macierzystych autorów i rzekomych autorów. Obowiązkiem autora zgłaszającego artykuł jest ponadto pozyskanie pewności o akceptacji ostatecznej wersji artykułu przez wszystkie osoby wymienione jako współautorzy.</w:t>
      </w:r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konfliktom interesów</w:t>
      </w:r>
    </w:p>
    <w:p w:rsidR="00AF5F03" w:rsidRPr="00AF5F03" w:rsidRDefault="00804714" w:rsidP="008B393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ujawniają w pracy wszelkie źródła finansowania projektu, wkład instytucji, organizacji i innych podmiotów oraz inne przesłanki konfliktu interesów, które mogły wpłynąć na interpretację lub wnioski wynikające z artykułu.</w:t>
      </w:r>
    </w:p>
    <w:p w:rsidR="00AF5F03" w:rsidRPr="00AF5F03" w:rsidRDefault="00804714" w:rsidP="008B393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4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rzetelnego przedstawiania raportów badawczych</w:t>
      </w:r>
    </w:p>
    <w:p w:rsidR="00AF5F03" w:rsidRPr="00AF5F03" w:rsidRDefault="00804714" w:rsidP="008B393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przedstawiający w artykule wyniki badań empirycznych są zobowiązani do rzetelnego opisu wykonanych prac badawczych oraz obiektywnej interpretacji wyników. Dane stanowiące podstawę najważniejszych wniosków powinny zostać przedstawione wystarczająco szczegółowo, z możliwością identyfikacji źródeł danych, aby możliwa była ewentualna próba powtórzenia badań. Świadome niedokładne lub nierzetelne przedstawianie, komentowanie i interpretowanie danych i wyników badań jest nieetyczne oraz niedozwolone. Autorzy powinni być przygotowani do dostarczenia nieprzetworzonych danych źródłowych na potrzeby recenzji oraz przez rok od publikacji artykułu.</w:t>
      </w:r>
    </w:p>
    <w:p w:rsidR="00AF5F03" w:rsidRPr="00AF5F03" w:rsidRDefault="00804714" w:rsidP="008B393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oryginalności pracy</w:t>
      </w:r>
    </w:p>
    <w:p w:rsidR="00AF5F03" w:rsidRPr="00AF5F03" w:rsidRDefault="00804714" w:rsidP="008B393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przedstawiają do publikacji wyłącznie własne oryginalne artykuły, niepublikowane wcześniej w całości ani w istotnych częściach w dowolnym innym składzie autorskim. Autorzy gwarantują, że przedłożony do recenzji artykuł nie został też złożony do publikacji w innym czasopiśmie, pracy zbiorowej ani do innej publikacji. O stopniu oryginalności artykułu autorzy zobowiązani są poinformować redakcję w odpowiednim oświadczeniu.</w:t>
      </w:r>
    </w:p>
    <w:p w:rsidR="00AF5F03" w:rsidRPr="00AF5F03" w:rsidRDefault="00804714" w:rsidP="008B393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</w:t>
      </w:r>
      <w:bookmarkStart w:id="0" w:name="_GoBack"/>
      <w:bookmarkEnd w:id="0"/>
      <w:r w:rsidRPr="00804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rzetelności źródeł</w:t>
      </w:r>
    </w:p>
    <w:p w:rsidR="00804714" w:rsidRPr="00804714" w:rsidRDefault="00804714" w:rsidP="008B393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zobowiązani są wskazywać (cytować) publikacje, które wykorzystali w tworzeniu artykułu.</w:t>
      </w:r>
    </w:p>
    <w:p w:rsidR="00804714" w:rsidRPr="00804714" w:rsidRDefault="00804714" w:rsidP="007E6B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dotyczące błędów w opublikowanych pracach</w:t>
      </w:r>
    </w:p>
    <w:p w:rsidR="00804714" w:rsidRPr="00804714" w:rsidRDefault="00804714" w:rsidP="007E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Wykrycie przez autorów zasadniczych błędów lub pomyłek wpływających na interpretację i wnioski w opublikowanych artykułach wymaga niezwłocznego powiadomienia redakcji</w:t>
      </w:r>
    </w:p>
    <w:p w:rsidR="00804714" w:rsidRPr="00804714" w:rsidRDefault="00804714" w:rsidP="007E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4714" w:rsidRPr="00AF5F03" w:rsidRDefault="00804714" w:rsidP="004E438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4714" w:rsidRPr="00AF5F03" w:rsidRDefault="00804714" w:rsidP="004E438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2BDF" w:rsidRPr="00AF5F03" w:rsidRDefault="006F2B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03">
        <w:rPr>
          <w:rFonts w:ascii="Times New Roman" w:hAnsi="Times New Roman" w:cs="Times New Roman"/>
          <w:sz w:val="24"/>
          <w:szCs w:val="24"/>
        </w:rPr>
        <w:br w:type="page"/>
      </w:r>
    </w:p>
    <w:p w:rsidR="006F2BDF" w:rsidRPr="00AF5F03" w:rsidRDefault="006F2BDF" w:rsidP="006F2BDF">
      <w:pPr>
        <w:pStyle w:val="NormalnyWeb"/>
      </w:pPr>
    </w:p>
    <w:p w:rsidR="006F2BDF" w:rsidRPr="00AF5F03" w:rsidRDefault="006F2BDF" w:rsidP="006F2BDF">
      <w:pPr>
        <w:pStyle w:val="NormalnyWeb"/>
      </w:pPr>
      <w:r w:rsidRPr="00AF5F03">
        <w:rPr>
          <w:b/>
          <w:bCs/>
        </w:rPr>
        <w:t xml:space="preserve">3. Obowiązki autora </w:t>
      </w:r>
    </w:p>
    <w:p w:rsidR="006F2BDF" w:rsidRPr="00AF5F03" w:rsidRDefault="006F2BDF" w:rsidP="006F2BDF">
      <w:pPr>
        <w:pStyle w:val="NormalnyWeb"/>
      </w:pPr>
      <w:r w:rsidRPr="00AF5F03">
        <w:rPr>
          <w:b/>
          <w:bCs/>
        </w:rPr>
        <w:t xml:space="preserve">Standardy raportowania </w:t>
      </w:r>
    </w:p>
    <w:p w:rsidR="006F2BDF" w:rsidRPr="00AF5F03" w:rsidRDefault="006F2BDF" w:rsidP="006F2BDF">
      <w:pPr>
        <w:pStyle w:val="NormalnyWeb"/>
      </w:pPr>
      <w:r w:rsidRPr="00AF5F03">
        <w:t xml:space="preserve">Autorzy informujący o rezultatach oryginalnych badań powinni przedstawić odpowiednie uzasadnienie wykonanych prac oraz obiektywnie argumentować ich znaczenie. Kluczowe dane powinny zostać przedstawione we właściwy sposób w nadesłanym tekście. </w:t>
      </w:r>
      <w:r w:rsidRPr="00AF5F03">
        <w:rPr>
          <w:color w:val="000000"/>
        </w:rPr>
        <w:t xml:space="preserve">Całkowicie lub częściowo nieprawdziwe stwierdzenia, w sytuacji gdy autor ma tego świadomość, są – jako czyny nieetyczne - niedozwolone. </w:t>
      </w:r>
    </w:p>
    <w:p w:rsidR="006F2BDF" w:rsidRPr="00AF5F03" w:rsidRDefault="006F2BDF" w:rsidP="006F2BDF">
      <w:pPr>
        <w:pStyle w:val="NormalnyWeb"/>
      </w:pPr>
      <w:r w:rsidRPr="00AF5F03">
        <w:rPr>
          <w:b/>
          <w:bCs/>
        </w:rPr>
        <w:t xml:space="preserve">Oryginalność i plagiat </w:t>
      </w:r>
    </w:p>
    <w:p w:rsidR="006F2BDF" w:rsidRPr="00AF5F03" w:rsidRDefault="006F2BDF" w:rsidP="006F2BDF">
      <w:pPr>
        <w:pStyle w:val="NormalnyWeb"/>
      </w:pPr>
      <w:r w:rsidRPr="00AF5F03">
        <w:rPr>
          <w:color w:val="000000"/>
        </w:rPr>
        <w:t xml:space="preserve">Autor powinien się upewnić, że jego tekst jest w całości oryginalny. Powinien upewnić się, że nazwiska autorów cytowanych w pracy i/lub fragmenty cytowanych dzieł zostały w niej w prawidłowy sposób zacytowane lub wymienione. </w:t>
      </w:r>
    </w:p>
    <w:p w:rsidR="006F2BDF" w:rsidRPr="00AF5F03" w:rsidRDefault="006F2BDF" w:rsidP="006F2BDF">
      <w:pPr>
        <w:pStyle w:val="NormalnyWeb"/>
      </w:pPr>
      <w:r w:rsidRPr="00AF5F03">
        <w:rPr>
          <w:b/>
          <w:bCs/>
        </w:rPr>
        <w:t xml:space="preserve">Publikacje zwielokrotnione, </w:t>
      </w:r>
      <w:r w:rsidRPr="00AF5F03">
        <w:rPr>
          <w:b/>
          <w:bCs/>
          <w:color w:val="000000"/>
        </w:rPr>
        <w:t>zbędne</w:t>
      </w:r>
      <w:r w:rsidRPr="00AF5F03">
        <w:rPr>
          <w:b/>
          <w:bCs/>
        </w:rPr>
        <w:t xml:space="preserve"> i równoległe </w:t>
      </w:r>
    </w:p>
    <w:p w:rsidR="006F2BDF" w:rsidRPr="00AF5F03" w:rsidRDefault="006F2BDF" w:rsidP="006F2BDF">
      <w:pPr>
        <w:pStyle w:val="NormalnyWeb"/>
      </w:pPr>
      <w:r w:rsidRPr="00AF5F03">
        <w:t xml:space="preserve">Autor nie powinien co do zasady publikować w więcej niż jednym czasopiśmie lub publikacji o charakterze pierwotnym tekstów opisujących te same badania. Równoległe złożenie tego samego tekstu </w:t>
      </w:r>
      <w:r w:rsidRPr="00AF5F03">
        <w:rPr>
          <w:color w:val="000000"/>
        </w:rPr>
        <w:t xml:space="preserve">do druku </w:t>
      </w:r>
      <w:r w:rsidRPr="00AF5F03">
        <w:t xml:space="preserve">w więcej niż jednym czasopiśmie </w:t>
      </w:r>
      <w:r w:rsidRPr="00AF5F03">
        <w:rPr>
          <w:color w:val="000000"/>
        </w:rPr>
        <w:t xml:space="preserve">jest </w:t>
      </w:r>
      <w:r w:rsidRPr="00AF5F03">
        <w:t>nieetyczne i jest nieakceptowalne.</w:t>
      </w:r>
    </w:p>
    <w:p w:rsidR="006F2BDF" w:rsidRPr="00AF5F03" w:rsidRDefault="006F2BDF" w:rsidP="006F2BDF">
      <w:pPr>
        <w:pStyle w:val="NormalnyWeb"/>
      </w:pPr>
      <w:r w:rsidRPr="00AF5F03">
        <w:rPr>
          <w:b/>
          <w:bCs/>
        </w:rPr>
        <w:t xml:space="preserve">Uznanie źródeł </w:t>
      </w:r>
    </w:p>
    <w:p w:rsidR="006F2BDF" w:rsidRPr="00AF5F03" w:rsidRDefault="006F2BDF" w:rsidP="006F2BDF">
      <w:pPr>
        <w:pStyle w:val="NormalnyWeb"/>
      </w:pPr>
      <w:r w:rsidRPr="00AF5F03">
        <w:rPr>
          <w:color w:val="000000"/>
        </w:rPr>
        <w:t>Autor winien odnotować skorzystanie z wyników prac innych osób. Powinien również zacytować publikacje, które miały wpływ na powstanie złożonej do druku pracy.</w:t>
      </w:r>
    </w:p>
    <w:p w:rsidR="006F2BDF" w:rsidRPr="00AF5F03" w:rsidRDefault="006F2BDF" w:rsidP="006F2BDF">
      <w:pPr>
        <w:pStyle w:val="NormalnyWeb"/>
      </w:pPr>
      <w:r w:rsidRPr="00AF5F03">
        <w:rPr>
          <w:b/>
          <w:bCs/>
        </w:rPr>
        <w:t xml:space="preserve">Autorstwo pracy </w:t>
      </w:r>
    </w:p>
    <w:p w:rsidR="006F2BDF" w:rsidRPr="00AF5F03" w:rsidRDefault="006F2BDF" w:rsidP="006F2BDF">
      <w:pPr>
        <w:pStyle w:val="NormalnyWeb"/>
      </w:pPr>
      <w:r w:rsidRPr="00AF5F03">
        <w:t xml:space="preserve">Autorstwo powinno zostać przypisane wyłącznie tym osobom, które wniosły znaczący wkład do koncepcji, projektu, wykonania lub interpretacji, zawartych w relacjonowanym badaniu. Wszystkie osoby, które wniosły znaczący wkład w nadesłany tekst powinny zostać </w:t>
      </w:r>
      <w:r w:rsidRPr="00AF5F03">
        <w:rPr>
          <w:color w:val="000000"/>
        </w:rPr>
        <w:t>wymienione</w:t>
      </w:r>
      <w:r w:rsidRPr="00AF5F03">
        <w:t xml:space="preserve"> jako współautorzy. Jeżeli są inne osoby, które uczestniczyły w niektórych </w:t>
      </w:r>
      <w:r w:rsidRPr="00AF5F03">
        <w:rPr>
          <w:color w:val="000000"/>
        </w:rPr>
        <w:t>istotnych</w:t>
      </w:r>
      <w:r w:rsidRPr="00AF5F03">
        <w:t xml:space="preserve"> aspektach projektu badawczego, powinny być wzmiankowane w podziękowaniach.</w:t>
      </w:r>
    </w:p>
    <w:p w:rsidR="006F2BDF" w:rsidRPr="00AF5F03" w:rsidRDefault="006F2BDF" w:rsidP="006F2BDF">
      <w:pPr>
        <w:pStyle w:val="NormalnyWeb"/>
      </w:pPr>
      <w:r w:rsidRPr="00AF5F03">
        <w:t>Autor korespondujący powinien się upewnić, że wszyscy uprawnieni współautorzy (zgodnie z powyższą definicją) zostali umieszczeni na liście autorów, zaś nieuprawnieni autorzy nie zostali na tej liście zamieszczeni. Ponadto wszyscy współautorzy powinni zapoznać się z końcową wersją nadsyłanego tekstu, zaaprobować ją i wyrazić zgodę na przesłanie tekstu do publikacji.</w:t>
      </w:r>
    </w:p>
    <w:p w:rsidR="006F2BDF" w:rsidRPr="00AF5F03" w:rsidRDefault="006F2BDF" w:rsidP="006F2BDF">
      <w:pPr>
        <w:pStyle w:val="NormalnyWeb"/>
      </w:pPr>
      <w:r w:rsidRPr="00AF5F03">
        <w:rPr>
          <w:b/>
          <w:bCs/>
        </w:rPr>
        <w:t xml:space="preserve">Ujawnianie informacji i konflikt interesów </w:t>
      </w:r>
    </w:p>
    <w:p w:rsidR="006F2BDF" w:rsidRPr="00AF5F03" w:rsidRDefault="006F2BDF" w:rsidP="006F2BDF">
      <w:pPr>
        <w:pStyle w:val="NormalnyWeb"/>
      </w:pPr>
      <w:r w:rsidRPr="00AF5F03">
        <w:t xml:space="preserve">Wszyscy autorzy powinni ujawnić w nadesłanym tekście jakikolwiek finansowy bądź inny </w:t>
      </w:r>
      <w:r w:rsidRPr="00AF5F03">
        <w:rPr>
          <w:color w:val="000000"/>
        </w:rPr>
        <w:t xml:space="preserve">istotny </w:t>
      </w:r>
      <w:r w:rsidRPr="00AF5F03">
        <w:t>konflikt interesów, który mógłby wpłynąć na rezultaty badań lub ich interpretację w tekście. Wszystkie źródła finansowania projektu powinny zostać ujawnione.</w:t>
      </w:r>
    </w:p>
    <w:p w:rsidR="006F2BDF" w:rsidRPr="00AF5F03" w:rsidRDefault="006F2BDF" w:rsidP="006F2BDF">
      <w:pPr>
        <w:pStyle w:val="NormalnyWeb"/>
      </w:pPr>
      <w:r w:rsidRPr="00AF5F03">
        <w:rPr>
          <w:b/>
          <w:bCs/>
        </w:rPr>
        <w:lastRenderedPageBreak/>
        <w:t xml:space="preserve">Fundamentalne błędy w publikacji </w:t>
      </w:r>
    </w:p>
    <w:p w:rsidR="006F2BDF" w:rsidRPr="00AF5F03" w:rsidRDefault="006F2BDF" w:rsidP="006F2BDF">
      <w:pPr>
        <w:pStyle w:val="NormalnyWeb"/>
      </w:pPr>
      <w:r w:rsidRPr="00AF5F03">
        <w:t>Jeżeli autor odkryje znaczący błąd lub nieścisłość w publikowanej pracy, ma obowiązek natychmiast powiadomić o tym redaktora naczelnego i współpracować z nim w celu wycofania tekstu bądź wprowadzenia odpowiedniej erraty.</w:t>
      </w:r>
    </w:p>
    <w:p w:rsidR="006F2BDF" w:rsidRPr="00AF5F03" w:rsidRDefault="006F2BDF" w:rsidP="006F2BDF">
      <w:pPr>
        <w:pStyle w:val="NormalnyWeb"/>
        <w:rPr>
          <w:color w:val="1F497D" w:themeColor="text2"/>
        </w:rPr>
      </w:pPr>
    </w:p>
    <w:p w:rsidR="006F2BDF" w:rsidRPr="00AF5F03" w:rsidRDefault="006F2BDF" w:rsidP="006F2BDF">
      <w:pPr>
        <w:pStyle w:val="NormalnyWeb"/>
      </w:pPr>
      <w:r w:rsidRPr="00AF5F03">
        <w:t> </w:t>
      </w:r>
    </w:p>
    <w:p w:rsidR="00D56DF6" w:rsidRPr="00AF5F03" w:rsidRDefault="00D56DF6">
      <w:pPr>
        <w:rPr>
          <w:rFonts w:ascii="Times New Roman" w:hAnsi="Times New Roman" w:cs="Times New Roman"/>
          <w:sz w:val="24"/>
          <w:szCs w:val="24"/>
        </w:rPr>
      </w:pPr>
    </w:p>
    <w:sectPr w:rsidR="00D56DF6" w:rsidRPr="00AF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DF"/>
    <w:rsid w:val="002C6841"/>
    <w:rsid w:val="004E4381"/>
    <w:rsid w:val="00616696"/>
    <w:rsid w:val="006F2BDF"/>
    <w:rsid w:val="00724895"/>
    <w:rsid w:val="007E6B9C"/>
    <w:rsid w:val="00804714"/>
    <w:rsid w:val="008B3933"/>
    <w:rsid w:val="008C3191"/>
    <w:rsid w:val="00907FB7"/>
    <w:rsid w:val="00973DDF"/>
    <w:rsid w:val="00AF5F03"/>
    <w:rsid w:val="00D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7FE0-EE8F-4CD8-8350-0C215BA3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04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2BD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047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KERMSG</cp:lastModifiedBy>
  <cp:revision>2</cp:revision>
  <dcterms:created xsi:type="dcterms:W3CDTF">2018-10-12T13:10:00Z</dcterms:created>
  <dcterms:modified xsi:type="dcterms:W3CDTF">2018-10-12T13:10:00Z</dcterms:modified>
</cp:coreProperties>
</file>